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95A3" w14:textId="080C63F9" w:rsidR="0088474A" w:rsidRPr="00AB1CCA" w:rsidRDefault="0088474A" w:rsidP="008847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CD0388">
        <w:rPr>
          <w:b/>
          <w:noProof/>
          <w:sz w:val="24"/>
          <w:lang w:val="sv-SE"/>
        </w:rPr>
        <w:t>1</w:t>
      </w:r>
      <w:r w:rsidR="00F93FF5">
        <w:rPr>
          <w:b/>
          <w:noProof/>
          <w:sz w:val="24"/>
          <w:lang w:val="sv-SE"/>
        </w:rPr>
        <w:t>446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53892C" w14:textId="77777777" w:rsidR="0088474A" w:rsidRDefault="0088474A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60C23998" w14:textId="511699E4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</w:rPr>
        <w:t>T-Mobile USA</w:t>
      </w:r>
      <w:r w:rsidR="007838CB">
        <w:rPr>
          <w:rFonts w:ascii="Arial" w:hAnsi="Arial" w:cs="Arial"/>
          <w:b/>
        </w:rPr>
        <w:t xml:space="preserve">, Samsung, </w:t>
      </w:r>
      <w:r w:rsidR="002F2511">
        <w:rPr>
          <w:rFonts w:ascii="Arial" w:hAnsi="Arial" w:cs="Arial"/>
          <w:b/>
        </w:rPr>
        <w:t>Deut</w:t>
      </w:r>
      <w:r w:rsidR="002C75B7">
        <w:rPr>
          <w:rFonts w:ascii="Arial" w:hAnsi="Arial" w:cs="Arial"/>
          <w:b/>
        </w:rPr>
        <w:t>s</w:t>
      </w:r>
      <w:r w:rsidR="002F2511">
        <w:rPr>
          <w:rFonts w:ascii="Arial" w:hAnsi="Arial" w:cs="Arial"/>
          <w:b/>
        </w:rPr>
        <w:t>ch</w:t>
      </w:r>
      <w:r w:rsidR="002C75B7">
        <w:rPr>
          <w:rFonts w:ascii="Arial" w:hAnsi="Arial" w:cs="Arial"/>
          <w:b/>
        </w:rPr>
        <w:t>e</w:t>
      </w:r>
      <w:r w:rsidR="002F2511">
        <w:rPr>
          <w:rFonts w:ascii="Arial" w:hAnsi="Arial" w:cs="Arial"/>
          <w:b/>
        </w:rPr>
        <w:t xml:space="preserve"> Tele</w:t>
      </w:r>
      <w:r w:rsidR="002C75B7">
        <w:rPr>
          <w:rFonts w:ascii="Arial" w:hAnsi="Arial" w:cs="Arial"/>
          <w:b/>
        </w:rPr>
        <w:t>k</w:t>
      </w:r>
      <w:r w:rsidR="002F2511">
        <w:rPr>
          <w:rFonts w:ascii="Arial" w:hAnsi="Arial" w:cs="Arial"/>
          <w:b/>
        </w:rPr>
        <w:t xml:space="preserve">om, </w:t>
      </w:r>
      <w:r w:rsidR="00F733C2">
        <w:rPr>
          <w:rFonts w:ascii="Arial" w:hAnsi="Arial" w:cs="Arial"/>
          <w:b/>
        </w:rPr>
        <w:t>Nokia</w:t>
      </w:r>
    </w:p>
    <w:p w14:paraId="1628698B" w14:textId="3168D3BF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66B">
        <w:rPr>
          <w:rFonts w:ascii="Arial" w:hAnsi="Arial" w:cs="Arial"/>
          <w:b/>
        </w:rPr>
        <w:t>Conclusion For Key Issue #</w:t>
      </w:r>
      <w:r w:rsidR="001E1731">
        <w:rPr>
          <w:rFonts w:ascii="Arial" w:hAnsi="Arial" w:cs="Arial"/>
          <w:b/>
        </w:rPr>
        <w:t>2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1206D68B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CB688B">
        <w:rPr>
          <w:rFonts w:ascii="Arial" w:hAnsi="Arial" w:cs="Arial"/>
          <w:b/>
          <w:bCs/>
          <w:lang w:val="en-US"/>
        </w:rPr>
        <w:t>7</w:t>
      </w:r>
      <w:r w:rsidR="005316C8">
        <w:rPr>
          <w:rFonts w:ascii="Arial" w:hAnsi="Arial" w:cs="Arial"/>
          <w:b/>
          <w:bCs/>
          <w:lang w:val="en-US"/>
        </w:rPr>
        <w:t>.</w:t>
      </w:r>
      <w:r w:rsidR="00CB688B">
        <w:rPr>
          <w:rFonts w:ascii="Arial" w:hAnsi="Arial" w:cs="Arial"/>
          <w:b/>
          <w:bCs/>
          <w:lang w:val="en-US"/>
        </w:rPr>
        <w:t>1</w:t>
      </w:r>
    </w:p>
    <w:p w14:paraId="4411169D" w14:textId="060AC0B6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  <w:bCs/>
          <w:lang w:val="en-US"/>
        </w:rPr>
        <w:t>FS_</w:t>
      </w:r>
      <w:r w:rsidR="00CB2CFB">
        <w:rPr>
          <w:rFonts w:ascii="Arial" w:hAnsi="Arial" w:cs="Arial"/>
          <w:b/>
          <w:bCs/>
          <w:lang w:val="en-US"/>
        </w:rPr>
        <w:t>NG_RTC_PH3_ARC</w:t>
      </w:r>
      <w:r>
        <w:rPr>
          <w:rFonts w:ascii="Arial" w:hAnsi="Arial" w:cs="Arial"/>
          <w:b/>
          <w:bCs/>
          <w:lang w:val="en-US"/>
        </w:rPr>
        <w:t xml:space="preserve"> 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7A61BEFF" w:rsidR="0088474A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7666B">
        <w:rPr>
          <w:rFonts w:ascii="Arial" w:hAnsi="Arial" w:cs="Arial"/>
          <w:i/>
        </w:rPr>
        <w:t>This document provides a conclusion for KI#</w:t>
      </w:r>
      <w:r w:rsidR="001E1731">
        <w:rPr>
          <w:rFonts w:ascii="Arial" w:hAnsi="Arial" w:cs="Arial"/>
          <w:i/>
        </w:rPr>
        <w:t>2</w:t>
      </w:r>
      <w:r w:rsidR="00B7666B">
        <w:rPr>
          <w:rFonts w:ascii="Arial" w:hAnsi="Arial" w:cs="Arial"/>
          <w:i/>
        </w:rPr>
        <w:t xml:space="preserve"> in the case that no agreement can be reached</w:t>
      </w:r>
      <w:r w:rsidR="0089786B">
        <w:rPr>
          <w:rFonts w:ascii="Arial" w:hAnsi="Arial" w:cs="Arial"/>
          <w:i/>
        </w:rPr>
        <w:t>.</w:t>
      </w:r>
    </w:p>
    <w:p w14:paraId="4A00402A" w14:textId="77777777" w:rsidR="0088474A" w:rsidRPr="00D24BB9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bookmarkEnd w:id="0"/>
    <w:bookmarkEnd w:id="1"/>
    <w:bookmarkEnd w:id="2"/>
    <w:bookmarkEnd w:id="3"/>
    <w:p w14:paraId="0861D01E" w14:textId="13C77280" w:rsidR="00565E25" w:rsidRDefault="005316C8" w:rsidP="005316C8">
      <w:pPr>
        <w:pStyle w:val="Heading1"/>
        <w:rPr>
          <w:noProof/>
          <w:lang w:eastAsia="ko-KR"/>
        </w:rPr>
      </w:pPr>
      <w:r w:rsidRPr="005316C8"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995CC08" w14:textId="5B09F8E6" w:rsidR="005316C8" w:rsidRDefault="0089786B" w:rsidP="005316C8">
      <w:pPr>
        <w:rPr>
          <w:lang w:eastAsia="ko-KR"/>
        </w:rPr>
      </w:pPr>
      <w:r>
        <w:rPr>
          <w:lang w:eastAsia="ko-KR"/>
        </w:rPr>
        <w:t xml:space="preserve">As </w:t>
      </w:r>
      <w:r w:rsidR="003F4322">
        <w:rPr>
          <w:lang w:eastAsia="ko-KR"/>
        </w:rPr>
        <w:t>S</w:t>
      </w:r>
      <w:r>
        <w:rPr>
          <w:lang w:eastAsia="ko-KR"/>
        </w:rPr>
        <w:t xml:space="preserve">A plenary has given clear instruction that there will be no exceptions for the timeline for R20 5GA work, it </w:t>
      </w:r>
      <w:r w:rsidR="003F4322">
        <w:rPr>
          <w:lang w:eastAsia="ko-KR"/>
        </w:rPr>
        <w:t>is therefore</w:t>
      </w:r>
      <w:r>
        <w:rPr>
          <w:lang w:eastAsia="ko-KR"/>
        </w:rPr>
        <w:t xml:space="preserve"> necessary to end any </w:t>
      </w:r>
      <w:r w:rsidR="003F4322">
        <w:rPr>
          <w:lang w:eastAsia="ko-KR"/>
        </w:rPr>
        <w:t xml:space="preserve">study work at SA2 meeting #173.  In case there is no agreement reached for </w:t>
      </w:r>
      <w:r w:rsidR="00AF0454">
        <w:rPr>
          <w:lang w:eastAsia="ko-KR"/>
        </w:rPr>
        <w:t>a conclusion to Key issue #</w:t>
      </w:r>
      <w:r w:rsidR="001E1731">
        <w:rPr>
          <w:lang w:eastAsia="ko-KR"/>
        </w:rPr>
        <w:t>2</w:t>
      </w:r>
      <w:r w:rsidR="00AF0454">
        <w:rPr>
          <w:lang w:eastAsia="ko-KR"/>
        </w:rPr>
        <w:t>, this document provides text to cleanly end the work in this release.</w:t>
      </w:r>
    </w:p>
    <w:p w14:paraId="7D6B2DC2" w14:textId="53D28FFB" w:rsidR="005316C8" w:rsidRDefault="005316C8" w:rsidP="005316C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9B00C4F" w14:textId="2920991B" w:rsidR="007A44F0" w:rsidRDefault="008A55A3" w:rsidP="007A44F0">
      <w:pPr>
        <w:rPr>
          <w:lang w:eastAsia="ko-KR"/>
        </w:rPr>
      </w:pPr>
      <w:r>
        <w:rPr>
          <w:lang w:eastAsia="ko-KR"/>
        </w:rPr>
        <w:t>The following changes are proposed</w:t>
      </w:r>
    </w:p>
    <w:p w14:paraId="45568009" w14:textId="77777777" w:rsidR="008A55A3" w:rsidRDefault="008A55A3" w:rsidP="007A44F0">
      <w:pPr>
        <w:rPr>
          <w:lang w:eastAsia="ko-KR"/>
        </w:rPr>
      </w:pPr>
    </w:p>
    <w:p w14:paraId="05488ABB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705637B4" w14:textId="7481B4EC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Start of Changes ***</w:t>
      </w:r>
    </w:p>
    <w:p w14:paraId="2F6D6EB9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105420CB" w14:textId="77777777" w:rsidR="008A55A3" w:rsidRPr="00CB6AA6" w:rsidRDefault="008A55A3" w:rsidP="008A55A3">
      <w:pPr>
        <w:pStyle w:val="Heading1"/>
      </w:pPr>
      <w:bookmarkStart w:id="5" w:name="_Toc92875666"/>
      <w:bookmarkStart w:id="6" w:name="_Toc93070690"/>
      <w:bookmarkStart w:id="7" w:name="_Toc215147584"/>
      <w:r w:rsidRPr="00CB6AA6">
        <w:t>8</w:t>
      </w:r>
      <w:r w:rsidRPr="00CB6AA6">
        <w:tab/>
        <w:t>Conclusions</w:t>
      </w:r>
      <w:bookmarkEnd w:id="5"/>
      <w:bookmarkEnd w:id="6"/>
      <w:bookmarkEnd w:id="7"/>
    </w:p>
    <w:p w14:paraId="5A948F8E" w14:textId="43371422" w:rsidR="008A55A3" w:rsidRDefault="002335EA" w:rsidP="002335EA">
      <w:pPr>
        <w:pStyle w:val="Heading2"/>
        <w:rPr>
          <w:ins w:id="8" w:author="Joul, Chris3" w:date="2026-01-30T10:18:00Z" w16du:dateUtc="2026-01-30T18:18:00Z"/>
          <w:lang w:eastAsia="ko-KR"/>
        </w:rPr>
      </w:pPr>
      <w:ins w:id="9" w:author="Joul, Chris3" w:date="2026-01-30T10:18:00Z" w16du:dateUtc="2026-01-30T18:18:00Z">
        <w:r>
          <w:rPr>
            <w:lang w:eastAsia="ko-KR"/>
          </w:rPr>
          <w:t>8.</w:t>
        </w:r>
      </w:ins>
      <w:ins w:id="10" w:author="Joul, Chris3" w:date="2026-01-30T10:25:00Z" w16du:dateUtc="2026-01-30T18:25:00Z">
        <w:r w:rsidR="001E1731">
          <w:rPr>
            <w:lang w:eastAsia="ko-KR"/>
          </w:rPr>
          <w:t>2</w:t>
        </w:r>
      </w:ins>
      <w:ins w:id="11" w:author="Joul, Chris3" w:date="2026-01-30T10:18:00Z" w16du:dateUtc="2026-01-30T18:18:00Z">
        <w:r>
          <w:rPr>
            <w:lang w:eastAsia="ko-KR"/>
          </w:rPr>
          <w:tab/>
          <w:t>Conclusions for Key Issue #</w:t>
        </w:r>
      </w:ins>
      <w:ins w:id="12" w:author="Joul, Chris3" w:date="2026-01-30T10:25:00Z" w16du:dateUtc="2026-01-30T18:25:00Z">
        <w:r w:rsidR="001E1731">
          <w:rPr>
            <w:lang w:eastAsia="ko-KR"/>
          </w:rPr>
          <w:t>2</w:t>
        </w:r>
      </w:ins>
    </w:p>
    <w:p w14:paraId="299865B3" w14:textId="77777777" w:rsidR="00F733C2" w:rsidRPr="000B3027" w:rsidRDefault="00F733C2" w:rsidP="00F733C2">
      <w:pPr>
        <w:rPr>
          <w:ins w:id="13" w:author="Joul, Chris4" w:date="2026-02-12T22:18:00Z" w16du:dateUtc="2026-02-13T03:18:00Z"/>
          <w:lang w:val="en-US" w:eastAsia="zh-CN"/>
        </w:rPr>
      </w:pPr>
      <w:ins w:id="14" w:author="Joul, Chris4" w:date="2026-02-12T22:18:00Z" w16du:dateUtc="2026-02-13T03:18:00Z">
        <w:r w:rsidRPr="000B3027">
          <w:rPr>
            <w:lang w:val="en-US" w:eastAsia="zh-CN"/>
          </w:rPr>
          <w:t xml:space="preserve">For Key Issue #2 "Enhancements to capability exposure framework for </w:t>
        </w:r>
        <w:proofErr w:type="spellStart"/>
        <w:r w:rsidRPr="000B3027">
          <w:rPr>
            <w:lang w:val="en-US" w:eastAsia="zh-CN"/>
          </w:rPr>
          <w:t>eMMTel</w:t>
        </w:r>
        <w:proofErr w:type="spellEnd"/>
        <w:r w:rsidRPr="000B3027">
          <w:rPr>
            <w:lang w:val="en-US" w:eastAsia="zh-CN"/>
          </w:rPr>
          <w:t xml:space="preserve"> services", the following conclusions are agreed:</w:t>
        </w:r>
      </w:ins>
    </w:p>
    <w:p w14:paraId="56825E77" w14:textId="77777777" w:rsidR="00F733C2" w:rsidRPr="000B3027" w:rsidRDefault="00F733C2" w:rsidP="00F733C2">
      <w:pPr>
        <w:pStyle w:val="B1"/>
        <w:rPr>
          <w:ins w:id="15" w:author="Joul, Chris4" w:date="2026-02-12T22:18:00Z" w16du:dateUtc="2026-02-13T03:18:00Z"/>
          <w:lang w:val="en-US" w:eastAsia="zh-CN"/>
        </w:rPr>
      </w:pPr>
      <w:ins w:id="16" w:author="Joul, Chris4" w:date="2026-02-12T22:18:00Z" w16du:dateUtc="2026-02-13T03:18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 xml:space="preserve">Exposure </w:t>
        </w:r>
        <w:r w:rsidRPr="000B3027">
          <w:rPr>
            <w:lang w:val="en-US" w:eastAsia="zh-CN"/>
          </w:rPr>
          <w:t xml:space="preserve">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supported by the IMS capability exposure framework. </w:t>
        </w:r>
        <w:r>
          <w:rPr>
            <w:lang w:val="en-US" w:eastAsia="zh-CN"/>
          </w:rPr>
          <w:t>Following f</w:t>
        </w:r>
        <w:r w:rsidRPr="000B3027">
          <w:rPr>
            <w:lang w:val="en-US" w:eastAsia="zh-CN"/>
          </w:rPr>
          <w:t xml:space="preserve">our types 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defined</w:t>
        </w:r>
        <w:r>
          <w:rPr>
            <w:lang w:val="en-US" w:eastAsia="zh-CN"/>
          </w:rPr>
          <w:t>:</w:t>
        </w:r>
        <w:r w:rsidRPr="000B302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specific event, subscriber agnostic and application specific event, 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agnostic event, subscriber agnostic and application agnostic event</w:t>
        </w:r>
        <w:r w:rsidRPr="000B3027">
          <w:rPr>
            <w:lang w:val="en-US" w:eastAsia="zh-CN"/>
          </w:rPr>
          <w:t>.</w:t>
        </w:r>
      </w:ins>
    </w:p>
    <w:p w14:paraId="626EDE49" w14:textId="77777777" w:rsidR="00F733C2" w:rsidRDefault="00F733C2" w:rsidP="00F733C2">
      <w:pPr>
        <w:pStyle w:val="B1"/>
        <w:rPr>
          <w:ins w:id="17" w:author="Joul, Chris4" w:date="2026-02-12T22:18:00Z" w16du:dateUtc="2026-02-13T03:18:00Z"/>
          <w:lang w:val="en-US" w:eastAsia="zh-CN"/>
        </w:rPr>
      </w:pPr>
      <w:ins w:id="18" w:author="Joul, Chris4" w:date="2026-02-12T22:18:00Z" w16du:dateUtc="2026-02-13T03:18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An</w:t>
        </w:r>
        <w:r>
          <w:rPr>
            <w:lang w:val="en-US" w:eastAsia="zh-CN"/>
          </w:rPr>
          <w:t xml:space="preserve"> AF</w:t>
        </w:r>
        <w:r w:rsidRPr="000B3027">
          <w:rPr>
            <w:lang w:val="en-US" w:eastAsia="zh-CN"/>
          </w:rPr>
          <w:t xml:space="preserve">, particularly a DC AS, </w:t>
        </w:r>
        <w:r>
          <w:rPr>
            <w:lang w:val="en-US" w:eastAsia="zh-CN"/>
          </w:rPr>
          <w:t>can</w:t>
        </w:r>
        <w:r w:rsidRPr="000B3027">
          <w:rPr>
            <w:lang w:val="en-US" w:eastAsia="zh-CN"/>
          </w:rPr>
          <w:t xml:space="preserve"> subscribe to these events, utilizing the NEF for untrusted A</w:t>
        </w:r>
        <w:r>
          <w:rPr>
            <w:lang w:val="en-US" w:eastAsia="zh-CN"/>
          </w:rPr>
          <w:t>F</w:t>
        </w:r>
        <w:r w:rsidRPr="000B3027">
          <w:rPr>
            <w:lang w:val="en-US" w:eastAsia="zh-CN"/>
          </w:rPr>
          <w:t>s</w:t>
        </w:r>
        <w:r>
          <w:rPr>
            <w:lang w:val="en-US" w:eastAsia="zh-CN"/>
          </w:rPr>
          <w:t>.</w:t>
        </w:r>
      </w:ins>
    </w:p>
    <w:p w14:paraId="5252754E" w14:textId="77777777" w:rsidR="00F733C2" w:rsidRDefault="00F733C2" w:rsidP="00F733C2">
      <w:pPr>
        <w:pStyle w:val="B1"/>
        <w:rPr>
          <w:ins w:id="19" w:author="Joul, Chris4" w:date="2026-02-12T22:18:00Z" w16du:dateUtc="2026-02-13T03:18:00Z"/>
          <w:lang w:val="en-US" w:eastAsia="zh-CN"/>
        </w:rPr>
      </w:pPr>
      <w:ins w:id="20" w:author="Joul, Chris4" w:date="2026-02-12T22:18:00Z" w16du:dateUtc="2026-02-13T03:18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subscriptions to these events are propagated (by the NEF to the IMS AS </w:t>
        </w:r>
        <w:proofErr w:type="spellStart"/>
        <w:r>
          <w:rPr>
            <w:lang w:val="en-US" w:eastAsia="zh-CN"/>
          </w:rPr>
          <w:t>as</w:t>
        </w:r>
        <w:proofErr w:type="spellEnd"/>
        <w:r>
          <w:rPr>
            <w:lang w:val="en-US" w:eastAsia="zh-CN"/>
          </w:rPr>
          <w:t xml:space="preserve"> currently defined in TS 23.228 [2] Annex AD</w:t>
        </w:r>
        <w:r w:rsidRPr="000B3027">
          <w:rPr>
            <w:lang w:val="en-US" w:eastAsia="zh-CN"/>
          </w:rPr>
          <w:t>. The IMS AS forward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event </w:t>
        </w:r>
        <w:r w:rsidRPr="000B3027">
          <w:rPr>
            <w:lang w:val="en-US" w:eastAsia="zh-CN"/>
          </w:rPr>
          <w:t>subscription</w:t>
        </w:r>
        <w:r>
          <w:rPr>
            <w:lang w:val="en-US" w:eastAsia="zh-CN"/>
          </w:rPr>
          <w:t xml:space="preserve"> request</w:t>
        </w:r>
        <w:r w:rsidRPr="000B3027">
          <w:rPr>
            <w:lang w:val="en-US" w:eastAsia="zh-CN"/>
          </w:rPr>
          <w:t xml:space="preserve"> to the DCSF</w:t>
        </w:r>
        <w:r>
          <w:rPr>
            <w:lang w:val="en-US" w:eastAsia="zh-CN"/>
          </w:rPr>
          <w:t xml:space="preserve"> instance, which has been selected by the IMS AS for controlling</w:t>
        </w:r>
        <w:r w:rsidRPr="000B3027">
          <w:rPr>
            <w:lang w:val="en-US" w:eastAsia="zh-CN"/>
          </w:rPr>
          <w:t xml:space="preserve"> the BDC </w:t>
        </w:r>
        <w:r>
          <w:rPr>
            <w:lang w:val="en-US" w:eastAsia="zh-CN"/>
          </w:rPr>
          <w:t>of</w:t>
        </w:r>
        <w:r w:rsidRPr="000B3027">
          <w:rPr>
            <w:lang w:val="en-US" w:eastAsia="zh-CN"/>
          </w:rPr>
          <w:t xml:space="preserve"> the UE.</w:t>
        </w:r>
      </w:ins>
    </w:p>
    <w:p w14:paraId="406B028F" w14:textId="77777777" w:rsidR="00F733C2" w:rsidRDefault="00F733C2" w:rsidP="00F733C2">
      <w:pPr>
        <w:pStyle w:val="B1"/>
        <w:rPr>
          <w:ins w:id="21" w:author="Joul, Chris4" w:date="2026-02-12T22:18:00Z" w16du:dateUtc="2026-02-13T03:18:00Z"/>
          <w:lang w:val="en-US" w:eastAsia="zh-CN"/>
        </w:rPr>
      </w:pPr>
      <w:ins w:id="22" w:author="Joul, Chris4" w:date="2026-02-12T22:18:00Z" w16du:dateUtc="2026-02-13T03:18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The DCSF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responsible for detecting the download of a DC application and for notifying the subscribing AF/DC AS</w:t>
        </w:r>
        <w:r>
          <w:rPr>
            <w:lang w:val="en-US" w:eastAsia="zh-CN"/>
          </w:rPr>
          <w:t xml:space="preserve"> (possibly via </w:t>
        </w:r>
        <w:r w:rsidRPr="000B3027">
          <w:rPr>
            <w:lang w:val="en-US" w:eastAsia="zh-CN"/>
          </w:rPr>
          <w:t>NEF</w:t>
        </w:r>
        <w:r>
          <w:rPr>
            <w:lang w:val="en-US" w:eastAsia="zh-CN"/>
          </w:rPr>
          <w:t>)</w:t>
        </w:r>
        <w:r w:rsidRPr="000B3027">
          <w:rPr>
            <w:lang w:val="en-US" w:eastAsia="zh-CN"/>
          </w:rPr>
          <w:t>.</w:t>
        </w:r>
      </w:ins>
    </w:p>
    <w:p w14:paraId="644DFDE4" w14:textId="77777777" w:rsidR="00F733C2" w:rsidRDefault="00F733C2" w:rsidP="00F733C2">
      <w:pPr>
        <w:pStyle w:val="B1"/>
        <w:rPr>
          <w:ins w:id="23" w:author="Joul, Chris4" w:date="2026-02-12T22:18:00Z" w16du:dateUtc="2026-02-13T03:18:00Z"/>
          <w:lang w:val="en-US" w:eastAsia="zh-CN"/>
        </w:rPr>
      </w:pPr>
      <w:ins w:id="24" w:author="Joul, Chris4" w:date="2026-02-12T22:18:00Z" w16du:dateUtc="2026-02-13T03:18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>The DCSF</w:t>
        </w:r>
        <w:r w:rsidRPr="000B3027">
          <w:rPr>
            <w:lang w:val="en-US" w:eastAsia="zh-CN"/>
          </w:rPr>
          <w:t xml:space="preserve"> ensure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that </w:t>
        </w:r>
        <w:r>
          <w:rPr>
            <w:lang w:val="en-US" w:eastAsia="zh-CN"/>
          </w:rPr>
          <w:t xml:space="preserve">event </w:t>
        </w:r>
        <w:r w:rsidRPr="000B3027">
          <w:rPr>
            <w:lang w:val="en-US" w:eastAsia="zh-CN"/>
          </w:rPr>
          <w:t xml:space="preserve">notifications are only </w:t>
        </w:r>
        <w:r>
          <w:rPr>
            <w:lang w:val="en-US" w:eastAsia="zh-CN"/>
          </w:rPr>
          <w:t xml:space="preserve">provided to </w:t>
        </w:r>
        <w:proofErr w:type="gramStart"/>
        <w:r>
          <w:rPr>
            <w:lang w:val="en-US" w:eastAsia="zh-CN"/>
          </w:rPr>
          <w:t>a DC</w:t>
        </w:r>
        <w:proofErr w:type="gramEnd"/>
        <w:r>
          <w:rPr>
            <w:lang w:val="en-US" w:eastAsia="zh-CN"/>
          </w:rPr>
          <w:t xml:space="preserve"> AS</w:t>
        </w:r>
        <w:r w:rsidRPr="000B3027">
          <w:rPr>
            <w:lang w:val="en-US" w:eastAsia="zh-CN"/>
          </w:rPr>
          <w:t xml:space="preserve"> for applications associated with the subscribing DC AS.</w:t>
        </w:r>
      </w:ins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66A190C4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5F3BACB5" w14:textId="3B2642A6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End of Changes ***</w:t>
      </w:r>
    </w:p>
    <w:p w14:paraId="56031152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</w:p>
    <w:p w14:paraId="1D2D1DBD" w14:textId="77777777" w:rsidR="00EB25AF" w:rsidRPr="00EB25AF" w:rsidRDefault="00EB25AF" w:rsidP="00720ED7"/>
    <w:sectPr w:rsidR="00EB25AF" w:rsidRPr="00EB25AF" w:rsidSect="00A473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5BB26" w14:textId="77777777" w:rsidR="00AB7F40" w:rsidRDefault="00AB7F40">
      <w:r>
        <w:separator/>
      </w:r>
    </w:p>
    <w:p w14:paraId="62195D0C" w14:textId="77777777" w:rsidR="00AB7F40" w:rsidRDefault="00AB7F40"/>
  </w:endnote>
  <w:endnote w:type="continuationSeparator" w:id="0">
    <w:p w14:paraId="3ED7469D" w14:textId="77777777" w:rsidR="00AB7F40" w:rsidRDefault="00AB7F40">
      <w:r>
        <w:continuationSeparator/>
      </w:r>
    </w:p>
    <w:p w14:paraId="63BCC8BB" w14:textId="77777777" w:rsidR="00AB7F40" w:rsidRDefault="00AB7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2FCD" w14:textId="77777777" w:rsidR="00AB7F40" w:rsidRDefault="00AB7F40">
      <w:r>
        <w:separator/>
      </w:r>
    </w:p>
    <w:p w14:paraId="4E6B8E15" w14:textId="77777777" w:rsidR="00AB7F40" w:rsidRDefault="00AB7F40"/>
  </w:footnote>
  <w:footnote w:type="continuationSeparator" w:id="0">
    <w:p w14:paraId="3ED12E95" w14:textId="77777777" w:rsidR="00AB7F40" w:rsidRDefault="00AB7F40">
      <w:r>
        <w:continuationSeparator/>
      </w:r>
    </w:p>
    <w:p w14:paraId="79F4D74D" w14:textId="77777777" w:rsidR="00AB7F40" w:rsidRDefault="00AB7F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37B05D8"/>
    <w:multiLevelType w:val="hybridMultilevel"/>
    <w:tmpl w:val="51767AEA"/>
    <w:lvl w:ilvl="0" w:tplc="1890906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 w:numId="6" w16cid:durableId="608511071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3">
    <w15:presenceInfo w15:providerId="None" w15:userId="Joul, Chris3"/>
  </w15:person>
  <w15:person w15:author="Joul, Chris4">
    <w15:presenceInfo w15:providerId="None" w15:userId="Joul, Chri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D9D"/>
    <w:rsid w:val="00060884"/>
    <w:rsid w:val="00061268"/>
    <w:rsid w:val="000614DF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824"/>
    <w:rsid w:val="000960A6"/>
    <w:rsid w:val="00096D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1B8A"/>
    <w:rsid w:val="00193416"/>
    <w:rsid w:val="00193567"/>
    <w:rsid w:val="00193720"/>
    <w:rsid w:val="00193A55"/>
    <w:rsid w:val="00196CAD"/>
    <w:rsid w:val="001A0890"/>
    <w:rsid w:val="001A2C2A"/>
    <w:rsid w:val="001A3A91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31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EA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07B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5B7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5F67"/>
    <w:rsid w:val="002E70BE"/>
    <w:rsid w:val="002E7DBF"/>
    <w:rsid w:val="002F11CE"/>
    <w:rsid w:val="002F1E12"/>
    <w:rsid w:val="002F2511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6E76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4BA"/>
    <w:rsid w:val="0032668E"/>
    <w:rsid w:val="00327D03"/>
    <w:rsid w:val="00330386"/>
    <w:rsid w:val="003316FB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64A7"/>
    <w:rsid w:val="00366BBD"/>
    <w:rsid w:val="00370A09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43E1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6CB5"/>
    <w:rsid w:val="003D084C"/>
    <w:rsid w:val="003D1224"/>
    <w:rsid w:val="003D1518"/>
    <w:rsid w:val="003D2237"/>
    <w:rsid w:val="003D34F2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4322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5030"/>
    <w:rsid w:val="004A6258"/>
    <w:rsid w:val="004A7BC9"/>
    <w:rsid w:val="004A7DEB"/>
    <w:rsid w:val="004B0FD0"/>
    <w:rsid w:val="004B2248"/>
    <w:rsid w:val="004B31D1"/>
    <w:rsid w:val="004B3523"/>
    <w:rsid w:val="004B3A24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C76CC"/>
    <w:rsid w:val="004D05BD"/>
    <w:rsid w:val="004D2598"/>
    <w:rsid w:val="004D3E0F"/>
    <w:rsid w:val="004D47CA"/>
    <w:rsid w:val="004D594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316C8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2798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5528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2B5"/>
    <w:rsid w:val="00766E10"/>
    <w:rsid w:val="00770E27"/>
    <w:rsid w:val="00771219"/>
    <w:rsid w:val="00772BC2"/>
    <w:rsid w:val="00772F61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38CB"/>
    <w:rsid w:val="00784146"/>
    <w:rsid w:val="0078481F"/>
    <w:rsid w:val="00786487"/>
    <w:rsid w:val="0078701E"/>
    <w:rsid w:val="00790B65"/>
    <w:rsid w:val="00790F45"/>
    <w:rsid w:val="00792BA0"/>
    <w:rsid w:val="00792E14"/>
    <w:rsid w:val="00793736"/>
    <w:rsid w:val="00793D1E"/>
    <w:rsid w:val="00795400"/>
    <w:rsid w:val="007A08FB"/>
    <w:rsid w:val="007A14C4"/>
    <w:rsid w:val="007A2150"/>
    <w:rsid w:val="007A2E20"/>
    <w:rsid w:val="007A3699"/>
    <w:rsid w:val="007A39F9"/>
    <w:rsid w:val="007A3CFB"/>
    <w:rsid w:val="007A44F0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BF4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3753"/>
    <w:rsid w:val="007F404A"/>
    <w:rsid w:val="007F42CA"/>
    <w:rsid w:val="007F4A39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34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86B"/>
    <w:rsid w:val="0089797D"/>
    <w:rsid w:val="00897A58"/>
    <w:rsid w:val="008A230B"/>
    <w:rsid w:val="008A319B"/>
    <w:rsid w:val="008A3AE3"/>
    <w:rsid w:val="008A4073"/>
    <w:rsid w:val="008A41FC"/>
    <w:rsid w:val="008A505B"/>
    <w:rsid w:val="008A55A3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4339"/>
    <w:rsid w:val="008D433F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D15D1"/>
    <w:rsid w:val="009D1D98"/>
    <w:rsid w:val="009D23E6"/>
    <w:rsid w:val="009D3ADF"/>
    <w:rsid w:val="009D3ED0"/>
    <w:rsid w:val="009D6493"/>
    <w:rsid w:val="009D6D65"/>
    <w:rsid w:val="009D6E2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22C0"/>
    <w:rsid w:val="00A12BBC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785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B7F40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0454"/>
    <w:rsid w:val="00AF1FF7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AB"/>
    <w:rsid w:val="00B250A3"/>
    <w:rsid w:val="00B30BE8"/>
    <w:rsid w:val="00B31488"/>
    <w:rsid w:val="00B31EBA"/>
    <w:rsid w:val="00B32F71"/>
    <w:rsid w:val="00B337EE"/>
    <w:rsid w:val="00B349A8"/>
    <w:rsid w:val="00B3530A"/>
    <w:rsid w:val="00B359E5"/>
    <w:rsid w:val="00B371DF"/>
    <w:rsid w:val="00B371F5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57C0E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66B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9B4"/>
    <w:rsid w:val="00BC2C85"/>
    <w:rsid w:val="00BC3811"/>
    <w:rsid w:val="00BC4086"/>
    <w:rsid w:val="00BC5205"/>
    <w:rsid w:val="00BC5F1D"/>
    <w:rsid w:val="00BC701B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952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6C4"/>
    <w:rsid w:val="00C97809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2CFB"/>
    <w:rsid w:val="00CB36A6"/>
    <w:rsid w:val="00CB387A"/>
    <w:rsid w:val="00CB4B2B"/>
    <w:rsid w:val="00CB4D63"/>
    <w:rsid w:val="00CB688B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388"/>
    <w:rsid w:val="00CD05AB"/>
    <w:rsid w:val="00CD1AB7"/>
    <w:rsid w:val="00CD4913"/>
    <w:rsid w:val="00CD4F9B"/>
    <w:rsid w:val="00CD538B"/>
    <w:rsid w:val="00CD5A70"/>
    <w:rsid w:val="00CD75E2"/>
    <w:rsid w:val="00CD7B59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26B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364B"/>
    <w:rsid w:val="00DB366C"/>
    <w:rsid w:val="00DB3EC2"/>
    <w:rsid w:val="00DB40E9"/>
    <w:rsid w:val="00DB4768"/>
    <w:rsid w:val="00DB58E6"/>
    <w:rsid w:val="00DB6BCD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270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EF7F57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7018"/>
    <w:rsid w:val="00F17821"/>
    <w:rsid w:val="00F20F5A"/>
    <w:rsid w:val="00F2139E"/>
    <w:rsid w:val="00F2182A"/>
    <w:rsid w:val="00F22AB8"/>
    <w:rsid w:val="00F23471"/>
    <w:rsid w:val="00F243CA"/>
    <w:rsid w:val="00F24669"/>
    <w:rsid w:val="00F26B76"/>
    <w:rsid w:val="00F2759A"/>
    <w:rsid w:val="00F30062"/>
    <w:rsid w:val="00F30BE9"/>
    <w:rsid w:val="00F3123B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3C2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57AA"/>
    <w:rsid w:val="00F8651B"/>
    <w:rsid w:val="00F86A7D"/>
    <w:rsid w:val="00F86C20"/>
    <w:rsid w:val="00F91886"/>
    <w:rsid w:val="00F92FF5"/>
    <w:rsid w:val="00F93235"/>
    <w:rsid w:val="00F93FF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1F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RBI5PAMIO524-1616901215-67844</_dlc_DocId>
    <_dlc_DocIdUrl xmlns="71c5aaf6-e6ce-465b-b873-5148d2a4c105">
      <Url>https://nokia.sharepoint.com/sites/gxp/_layouts/15/DocIdRedir.aspx?ID=RBI5PAMIO524-1616901215-67844</Url>
      <Description>RBI5PAMIO524-1616901215-67844</Description>
    </_dlc_DocIdUrl>
    <AgendaItem xmlns="3f2ce089-3858-4176-9a21-a30f920484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AB523-6E39-4453-B365-0EA95FDF37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67A045-9997-42A8-BE11-1E995EA9C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1738</Characters>
  <Application>Microsoft Office Word</Application>
  <DocSecurity>0</DocSecurity>
  <Lines>43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Joul, Chris4</cp:lastModifiedBy>
  <cp:revision>4</cp:revision>
  <cp:lastPrinted>2014-09-10T09:04:00Z</cp:lastPrinted>
  <dcterms:created xsi:type="dcterms:W3CDTF">2026-02-13T03:19:00Z</dcterms:created>
  <dcterms:modified xsi:type="dcterms:W3CDTF">2026-02-13T03:21:00Z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005fa186-6127-4649-b1b2-1928da07bf73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